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11"/>
        <w:gridCol w:w="6377"/>
      </w:tblGrid>
      <w:tr>
        <w:trPr>
          <w:trHeight w:val="1276"/>
          <w:jc w:val="center"/>
        </w:trPr>
        <w:tc>
          <w:tcPr>
            <w:tcW w:w="2964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UỶ BAN NHÂN DÂN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XÃ BÙI LA NHÂN</w:t>
            </w:r>
          </w:p>
          <w:p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48260</wp:posOffset>
                      </wp:positionV>
                      <wp:extent cx="723265" cy="0"/>
                      <wp:effectExtent l="5080" t="5715" r="5080" b="1333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32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9pt,3.8pt" to="103.8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"/>
                  </w:pict>
                </mc:Fallback>
              </mc:AlternateContent>
            </w:r>
          </w:p>
          <w:p>
            <w:pPr>
              <w:jc w:val="center"/>
            </w:pPr>
            <w:r>
              <w:t xml:space="preserve">Số: </w:t>
            </w:r>
            <w:r>
              <w:t>118</w:t>
            </w:r>
            <w:r>
              <w:rPr>
                <w:b/>
              </w:rPr>
              <w:t xml:space="preserve"> </w:t>
            </w:r>
            <w:r>
              <w:t>/QĐ-UBND</w:t>
            </w:r>
          </w:p>
        </w:tc>
        <w:tc>
          <w:tcPr>
            <w:tcW w:w="6524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</w:rPr>
                  <w:t>NAM</w:t>
                </w:r>
              </w:smartTag>
            </w:smartTag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Độc lập – Tự do – hạnh phúc</w:t>
            </w:r>
          </w:p>
          <w:p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16510</wp:posOffset>
                      </wp:positionV>
                      <wp:extent cx="2169795" cy="0"/>
                      <wp:effectExtent l="8255" t="12065" r="12700" b="698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9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pt,1.3pt" to="238.5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73wHAIAADY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"/>
                  </w:pict>
                </mc:Fallback>
              </mc:AlternateContent>
            </w:r>
          </w:p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i/>
              </w:rPr>
              <w:t xml:space="preserve">Bùi La Nhân, ngày </w:t>
            </w:r>
            <w:r>
              <w:rPr>
                <w:i/>
              </w:rPr>
              <w:t>09</w:t>
            </w:r>
            <w:r>
              <w:rPr>
                <w:i/>
              </w:rPr>
              <w:t xml:space="preserve"> tháng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 xml:space="preserve">8 </w:t>
            </w:r>
            <w:r>
              <w:rPr>
                <w:i/>
              </w:rPr>
              <w:t>năm 2024</w:t>
            </w:r>
          </w:p>
        </w:tc>
      </w:tr>
    </w:tbl>
    <w:p/>
    <w:p>
      <w:pPr>
        <w:jc w:val="center"/>
        <w:rPr>
          <w:b/>
        </w:rPr>
      </w:pPr>
      <w:r>
        <w:rPr>
          <w:b/>
        </w:rPr>
        <w:t>QUYẾT ĐỊNH</w:t>
      </w:r>
    </w:p>
    <w:p>
      <w:pPr>
        <w:jc w:val="center"/>
        <w:rPr>
          <w:b/>
        </w:rPr>
      </w:pPr>
      <w:r>
        <w:rPr>
          <w:b/>
        </w:rPr>
        <w:t>Về việc</w:t>
      </w:r>
      <w:r>
        <w:rPr>
          <w:b/>
        </w:rPr>
        <w:t xml:space="preserve"> thành lập tổ thực hiện kế hoạch mô hình thứ Ba "Ngày không viết, không hẹn"trong giải giải q</w:t>
      </w:r>
      <w:bookmarkStart w:id="0" w:name="_GoBack"/>
      <w:bookmarkEnd w:id="0"/>
      <w:r>
        <w:rPr>
          <w:b/>
        </w:rPr>
        <w:t xml:space="preserve">uyết thủ tục hành chính và thực hiện hỗ trợ tổ chức, công dân nộp hồ sơ thủ tục hành chính trực tuyến </w:t>
      </w:r>
    </w:p>
    <w:p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2075180</wp:posOffset>
                </wp:positionH>
                <wp:positionV relativeFrom="paragraph">
                  <wp:posOffset>34925</wp:posOffset>
                </wp:positionV>
                <wp:extent cx="1877695" cy="0"/>
                <wp:effectExtent l="8255" t="5080" r="9525" b="1397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76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4pt,2.75pt" to="311.2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KIrHQ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"/>
            </w:pict>
          </mc:Fallback>
        </mc:AlternateContent>
      </w:r>
    </w:p>
    <w:p>
      <w:pPr>
        <w:jc w:val="center"/>
        <w:rPr>
          <w:b/>
        </w:rPr>
      </w:pPr>
      <w:r>
        <w:rPr>
          <w:b/>
        </w:rPr>
        <w:t>ỦY BAN NHÂN DÂN XÃ</w:t>
      </w:r>
    </w:p>
    <w:p>
      <w:pPr>
        <w:jc w:val="center"/>
        <w:rPr>
          <w:b/>
        </w:rPr>
      </w:pPr>
    </w:p>
    <w:p>
      <w:pPr>
        <w:spacing w:after="120"/>
        <w:ind w:firstLine="720"/>
        <w:jc w:val="both"/>
        <w:rPr>
          <w:i/>
          <w:color w:val="000000"/>
          <w:lang w:val="nl-NL"/>
        </w:rPr>
      </w:pPr>
      <w:r>
        <w:rPr>
          <w:i/>
          <w:color w:val="000000"/>
          <w:lang w:val="nl-NL"/>
        </w:rPr>
        <w:t>Căn cứ Luật Tổ chức chính quyền địa phương ngày 19/6/2015; Luật sửa đổi, bổ sung một số điều của Luật Tổ chức Chính phủ và Luật Tổ chức chính quyền địa phương ngày 22/11/2019;</w:t>
      </w:r>
    </w:p>
    <w:p>
      <w:pPr>
        <w:spacing w:after="120"/>
        <w:ind w:firstLine="720"/>
        <w:jc w:val="both"/>
        <w:rPr>
          <w:i/>
        </w:rPr>
      </w:pPr>
      <w:r>
        <w:rPr>
          <w:i/>
          <w:color w:val="000000"/>
          <w:lang w:val="nl-NL"/>
        </w:rPr>
        <w:t xml:space="preserve">Thực hiện kế hoạch số 42/KH-UBND ngày 02/8/2023 về việc </w:t>
      </w:r>
      <w:r>
        <w:rPr>
          <w:i/>
        </w:rPr>
        <w:t>thực hiện kế hoạch mô hình thứ 3 "Ngày không viết, không hẹn"trong giải giải quyết thủ tục hành chính và thực hiện hỗ trợ tổ chức, công dân nộp hồ sơ thủ tục hành chính trực tuyến</w:t>
      </w:r>
      <w:r>
        <w:rPr>
          <w:i/>
        </w:rPr>
        <w:t>;</w:t>
      </w:r>
    </w:p>
    <w:p>
      <w:pPr>
        <w:spacing w:after="120"/>
        <w:ind w:firstLine="720"/>
        <w:jc w:val="both"/>
        <w:rPr>
          <w:i/>
        </w:rPr>
      </w:pPr>
      <w:r>
        <w:rPr>
          <w:i/>
        </w:rPr>
        <w:t xml:space="preserve">Xét đề nghị của văn phòng UBND xã. </w:t>
      </w:r>
    </w:p>
    <w:p>
      <w:pPr>
        <w:spacing w:after="120"/>
        <w:ind w:firstLine="720"/>
        <w:jc w:val="both"/>
        <w:rPr>
          <w:i/>
          <w:sz w:val="16"/>
        </w:rPr>
      </w:pPr>
    </w:p>
    <w:p>
      <w:pPr>
        <w:spacing w:after="120"/>
        <w:ind w:firstLine="720"/>
        <w:jc w:val="center"/>
        <w:rPr>
          <w:b/>
        </w:rPr>
      </w:pPr>
      <w:r>
        <w:rPr>
          <w:b/>
        </w:rPr>
        <w:t>QUYẾT ĐỊNH:</w:t>
      </w:r>
    </w:p>
    <w:p>
      <w:pPr>
        <w:spacing w:after="120"/>
        <w:ind w:firstLine="720"/>
        <w:jc w:val="center"/>
        <w:rPr>
          <w:b/>
          <w:sz w:val="10"/>
        </w:rPr>
      </w:pPr>
    </w:p>
    <w:p>
      <w:pPr>
        <w:spacing w:after="120"/>
        <w:ind w:firstLine="720"/>
        <w:jc w:val="both"/>
      </w:pPr>
      <w:r>
        <w:rPr>
          <w:b/>
        </w:rPr>
        <w:t>Điều 1</w:t>
      </w:r>
      <w:r>
        <w:t>. Thành lập tổ thực hiện kế hoạch mô hình thứ Ba</w:t>
      </w:r>
      <w:r>
        <w:t xml:space="preserve"> </w:t>
      </w:r>
      <w:r>
        <w:rPr>
          <w:i/>
        </w:rPr>
        <w:t>"Ngày không viết, không hẹn"</w:t>
      </w:r>
      <w:r>
        <w:rPr>
          <w:i/>
        </w:rPr>
        <w:t xml:space="preserve"> </w:t>
      </w:r>
      <w:r>
        <w:t>trong giải giải quyết thủ tục hành chính và thực hiện hỗ trợ tổ chức, công dân nộp hồ sơ thủ tục hành chính trực tuyến</w:t>
      </w:r>
      <w:r>
        <w:t xml:space="preserve"> tại xã Bùi La Nhân gồm các ông,bà có tên sau đây:</w:t>
      </w:r>
    </w:p>
    <w:tbl>
      <w:tblPr>
        <w:tblStyle w:val="TableGrid"/>
        <w:tblW w:w="917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49"/>
        <w:gridCol w:w="3119"/>
        <w:gridCol w:w="2927"/>
        <w:gridCol w:w="1858"/>
      </w:tblGrid>
      <w:tr>
        <w:tc>
          <w:tcPr>
            <w:tcW w:w="425" w:type="dxa"/>
          </w:tcPr>
          <w:p>
            <w:pPr>
              <w:spacing w:after="120"/>
              <w:jc w:val="both"/>
            </w:pPr>
            <w:r>
              <w:t>1.</w:t>
            </w:r>
          </w:p>
        </w:tc>
        <w:tc>
          <w:tcPr>
            <w:tcW w:w="850" w:type="dxa"/>
          </w:tcPr>
          <w:p>
            <w:pPr>
              <w:spacing w:after="120"/>
              <w:jc w:val="both"/>
            </w:pPr>
            <w:r>
              <w:t>Ông:</w:t>
            </w:r>
          </w:p>
        </w:tc>
        <w:tc>
          <w:tcPr>
            <w:tcW w:w="3119" w:type="dxa"/>
          </w:tcPr>
          <w:p>
            <w:pPr>
              <w:spacing w:after="120"/>
              <w:jc w:val="both"/>
            </w:pPr>
            <w:r>
              <w:t>Bùi Ngọc Biển</w:t>
            </w:r>
          </w:p>
        </w:tc>
        <w:tc>
          <w:tcPr>
            <w:tcW w:w="2927" w:type="dxa"/>
          </w:tcPr>
          <w:p>
            <w:pPr>
              <w:spacing w:after="120"/>
              <w:jc w:val="both"/>
            </w:pPr>
            <w:r>
              <w:t>PCT UBND xã</w:t>
            </w:r>
          </w:p>
        </w:tc>
        <w:tc>
          <w:tcPr>
            <w:tcW w:w="1858" w:type="dxa"/>
          </w:tcPr>
          <w:p>
            <w:pPr>
              <w:spacing w:after="120"/>
              <w:jc w:val="both"/>
            </w:pPr>
            <w:r>
              <w:t xml:space="preserve">Tổ trưởng </w:t>
            </w:r>
          </w:p>
        </w:tc>
      </w:tr>
      <w:tr>
        <w:tc>
          <w:tcPr>
            <w:tcW w:w="425" w:type="dxa"/>
          </w:tcPr>
          <w:p>
            <w:pPr>
              <w:spacing w:after="120"/>
              <w:jc w:val="both"/>
            </w:pPr>
            <w:r>
              <w:t>2.</w:t>
            </w:r>
          </w:p>
        </w:tc>
        <w:tc>
          <w:tcPr>
            <w:tcW w:w="850" w:type="dxa"/>
          </w:tcPr>
          <w:p>
            <w:pPr>
              <w:spacing w:after="120"/>
              <w:jc w:val="both"/>
            </w:pPr>
            <w:r>
              <w:t xml:space="preserve">Ông: </w:t>
            </w:r>
          </w:p>
        </w:tc>
        <w:tc>
          <w:tcPr>
            <w:tcW w:w="3119" w:type="dxa"/>
          </w:tcPr>
          <w:p>
            <w:pPr>
              <w:spacing w:after="120"/>
              <w:jc w:val="both"/>
            </w:pPr>
            <w:r>
              <w:t>Phạm Gia Đức</w:t>
            </w:r>
          </w:p>
        </w:tc>
        <w:tc>
          <w:tcPr>
            <w:tcW w:w="2927" w:type="dxa"/>
          </w:tcPr>
          <w:p>
            <w:pPr>
              <w:spacing w:after="120"/>
              <w:jc w:val="both"/>
            </w:pPr>
            <w:r>
              <w:t>Tư pháp - hộ tịch</w:t>
            </w:r>
          </w:p>
        </w:tc>
        <w:tc>
          <w:tcPr>
            <w:tcW w:w="1858" w:type="dxa"/>
          </w:tcPr>
          <w:p>
            <w:pPr>
              <w:spacing w:after="120"/>
              <w:jc w:val="both"/>
            </w:pPr>
            <w:r>
              <w:t>Thành viên</w:t>
            </w:r>
          </w:p>
        </w:tc>
      </w:tr>
      <w:tr>
        <w:tc>
          <w:tcPr>
            <w:tcW w:w="425" w:type="dxa"/>
          </w:tcPr>
          <w:p>
            <w:pPr>
              <w:spacing w:after="120"/>
              <w:jc w:val="both"/>
            </w:pPr>
            <w:r>
              <w:t>3.</w:t>
            </w:r>
          </w:p>
        </w:tc>
        <w:tc>
          <w:tcPr>
            <w:tcW w:w="850" w:type="dxa"/>
          </w:tcPr>
          <w:p>
            <w:pPr>
              <w:spacing w:after="120"/>
              <w:jc w:val="both"/>
            </w:pPr>
            <w:r>
              <w:t>Bà:</w:t>
            </w:r>
          </w:p>
        </w:tc>
        <w:tc>
          <w:tcPr>
            <w:tcW w:w="3119" w:type="dxa"/>
          </w:tcPr>
          <w:p>
            <w:pPr>
              <w:spacing w:after="120"/>
              <w:jc w:val="both"/>
            </w:pPr>
            <w:r>
              <w:t>Lê Thị Kiều Hạnh</w:t>
            </w:r>
          </w:p>
        </w:tc>
        <w:tc>
          <w:tcPr>
            <w:tcW w:w="2927" w:type="dxa"/>
          </w:tcPr>
          <w:p>
            <w:pPr>
              <w:spacing w:after="120"/>
              <w:jc w:val="both"/>
            </w:pPr>
            <w:r>
              <w:t>Văn phòng thống kê</w:t>
            </w:r>
          </w:p>
        </w:tc>
        <w:tc>
          <w:tcPr>
            <w:tcW w:w="1858" w:type="dxa"/>
          </w:tcPr>
          <w:p>
            <w:pPr>
              <w:spacing w:after="120"/>
              <w:jc w:val="both"/>
            </w:pPr>
            <w:r>
              <w:t>Thành viên</w:t>
            </w:r>
          </w:p>
        </w:tc>
      </w:tr>
      <w:tr>
        <w:tc>
          <w:tcPr>
            <w:tcW w:w="425" w:type="dxa"/>
          </w:tcPr>
          <w:p>
            <w:pPr>
              <w:spacing w:after="120"/>
              <w:jc w:val="both"/>
            </w:pPr>
            <w:r>
              <w:t>4.</w:t>
            </w:r>
          </w:p>
        </w:tc>
        <w:tc>
          <w:tcPr>
            <w:tcW w:w="850" w:type="dxa"/>
          </w:tcPr>
          <w:p>
            <w:pPr>
              <w:spacing w:after="120"/>
              <w:jc w:val="both"/>
            </w:pPr>
            <w:r>
              <w:t>Ông:</w:t>
            </w:r>
          </w:p>
        </w:tc>
        <w:tc>
          <w:tcPr>
            <w:tcW w:w="3119" w:type="dxa"/>
          </w:tcPr>
          <w:p>
            <w:pPr>
              <w:spacing w:after="120"/>
              <w:jc w:val="both"/>
            </w:pPr>
            <w:r>
              <w:t>Nguyễn Tuấn Anh</w:t>
            </w:r>
          </w:p>
        </w:tc>
        <w:tc>
          <w:tcPr>
            <w:tcW w:w="2927" w:type="dxa"/>
          </w:tcPr>
          <w:p>
            <w:pPr>
              <w:spacing w:after="120"/>
              <w:jc w:val="both"/>
            </w:pPr>
            <w:r>
              <w:t>Văn hóa xã hội</w:t>
            </w:r>
          </w:p>
        </w:tc>
        <w:tc>
          <w:tcPr>
            <w:tcW w:w="1858" w:type="dxa"/>
          </w:tcPr>
          <w:p>
            <w:pPr>
              <w:spacing w:after="120"/>
              <w:jc w:val="both"/>
            </w:pPr>
            <w:r>
              <w:t>Thành viên</w:t>
            </w:r>
          </w:p>
        </w:tc>
      </w:tr>
      <w:tr>
        <w:tc>
          <w:tcPr>
            <w:tcW w:w="425" w:type="dxa"/>
          </w:tcPr>
          <w:p>
            <w:pPr>
              <w:spacing w:after="120"/>
              <w:jc w:val="both"/>
            </w:pPr>
            <w:r>
              <w:t>5.</w:t>
            </w:r>
          </w:p>
        </w:tc>
        <w:tc>
          <w:tcPr>
            <w:tcW w:w="850" w:type="dxa"/>
          </w:tcPr>
          <w:p>
            <w:pPr>
              <w:spacing w:after="120"/>
              <w:jc w:val="both"/>
            </w:pPr>
            <w:r>
              <w:t>Bà:</w:t>
            </w:r>
          </w:p>
        </w:tc>
        <w:tc>
          <w:tcPr>
            <w:tcW w:w="3119" w:type="dxa"/>
          </w:tcPr>
          <w:p>
            <w:pPr>
              <w:spacing w:after="120"/>
              <w:jc w:val="both"/>
            </w:pPr>
            <w:r>
              <w:t>Nguyễn Thị Xuân Hải</w:t>
            </w:r>
          </w:p>
        </w:tc>
        <w:tc>
          <w:tcPr>
            <w:tcW w:w="2927" w:type="dxa"/>
          </w:tcPr>
          <w:p>
            <w:pPr>
              <w:spacing w:after="120"/>
              <w:jc w:val="both"/>
            </w:pPr>
            <w:r>
              <w:t>LĐXH</w:t>
            </w:r>
          </w:p>
        </w:tc>
        <w:tc>
          <w:tcPr>
            <w:tcW w:w="1858" w:type="dxa"/>
          </w:tcPr>
          <w:p>
            <w:pPr>
              <w:spacing w:after="120"/>
              <w:jc w:val="both"/>
            </w:pPr>
            <w:r>
              <w:t>Thành viên</w:t>
            </w:r>
          </w:p>
        </w:tc>
      </w:tr>
      <w:tr>
        <w:tc>
          <w:tcPr>
            <w:tcW w:w="425" w:type="dxa"/>
          </w:tcPr>
          <w:p>
            <w:pPr>
              <w:spacing w:after="120"/>
              <w:jc w:val="both"/>
            </w:pPr>
            <w:r>
              <w:t>6.</w:t>
            </w:r>
          </w:p>
        </w:tc>
        <w:tc>
          <w:tcPr>
            <w:tcW w:w="850" w:type="dxa"/>
          </w:tcPr>
          <w:p>
            <w:pPr>
              <w:spacing w:after="120"/>
              <w:jc w:val="both"/>
            </w:pPr>
            <w:r>
              <w:t>Ông:</w:t>
            </w:r>
          </w:p>
        </w:tc>
        <w:tc>
          <w:tcPr>
            <w:tcW w:w="3119" w:type="dxa"/>
          </w:tcPr>
          <w:p>
            <w:pPr>
              <w:spacing w:after="120"/>
              <w:jc w:val="both"/>
            </w:pPr>
            <w:r>
              <w:t>Trần Quốc Bình</w:t>
            </w:r>
          </w:p>
        </w:tc>
        <w:tc>
          <w:tcPr>
            <w:tcW w:w="2927" w:type="dxa"/>
          </w:tcPr>
          <w:p>
            <w:pPr>
              <w:spacing w:after="120"/>
              <w:jc w:val="both"/>
            </w:pPr>
            <w:r>
              <w:t xml:space="preserve">Địa chính XD </w:t>
            </w:r>
          </w:p>
        </w:tc>
        <w:tc>
          <w:tcPr>
            <w:tcW w:w="1858" w:type="dxa"/>
          </w:tcPr>
          <w:p>
            <w:pPr>
              <w:spacing w:after="120"/>
              <w:jc w:val="both"/>
            </w:pPr>
            <w:r>
              <w:t>Thành viên</w:t>
            </w:r>
          </w:p>
        </w:tc>
      </w:tr>
      <w:tr>
        <w:tc>
          <w:tcPr>
            <w:tcW w:w="425" w:type="dxa"/>
          </w:tcPr>
          <w:p>
            <w:pPr>
              <w:spacing w:after="120"/>
              <w:jc w:val="both"/>
            </w:pPr>
            <w:r>
              <w:t>7.</w:t>
            </w:r>
          </w:p>
        </w:tc>
        <w:tc>
          <w:tcPr>
            <w:tcW w:w="850" w:type="dxa"/>
          </w:tcPr>
          <w:p>
            <w:pPr>
              <w:spacing w:after="120"/>
              <w:jc w:val="both"/>
            </w:pPr>
            <w:r>
              <w:t>Ông:</w:t>
            </w:r>
          </w:p>
        </w:tc>
        <w:tc>
          <w:tcPr>
            <w:tcW w:w="3119" w:type="dxa"/>
          </w:tcPr>
          <w:p>
            <w:pPr>
              <w:spacing w:after="120"/>
              <w:jc w:val="both"/>
            </w:pPr>
            <w:r>
              <w:t>Lê Quang Thành</w:t>
            </w:r>
          </w:p>
        </w:tc>
        <w:tc>
          <w:tcPr>
            <w:tcW w:w="2927" w:type="dxa"/>
          </w:tcPr>
          <w:p>
            <w:pPr>
              <w:spacing w:after="120"/>
              <w:jc w:val="both"/>
            </w:pPr>
            <w:r>
              <w:t>Bí thư đoàn Thanh niên</w:t>
            </w:r>
          </w:p>
        </w:tc>
        <w:tc>
          <w:tcPr>
            <w:tcW w:w="1858" w:type="dxa"/>
          </w:tcPr>
          <w:p>
            <w:pPr>
              <w:spacing w:after="120"/>
              <w:jc w:val="both"/>
            </w:pPr>
            <w:r>
              <w:t>Thành viên</w:t>
            </w:r>
          </w:p>
        </w:tc>
      </w:tr>
      <w:tr>
        <w:tc>
          <w:tcPr>
            <w:tcW w:w="425" w:type="dxa"/>
          </w:tcPr>
          <w:p>
            <w:pPr>
              <w:spacing w:after="120"/>
              <w:jc w:val="both"/>
            </w:pPr>
            <w:r>
              <w:t>8.</w:t>
            </w:r>
          </w:p>
        </w:tc>
        <w:tc>
          <w:tcPr>
            <w:tcW w:w="850" w:type="dxa"/>
          </w:tcPr>
          <w:p>
            <w:pPr>
              <w:spacing w:after="120"/>
              <w:jc w:val="both"/>
            </w:pPr>
            <w:r>
              <w:t xml:space="preserve">Bà: </w:t>
            </w:r>
          </w:p>
        </w:tc>
        <w:tc>
          <w:tcPr>
            <w:tcW w:w="3119" w:type="dxa"/>
          </w:tcPr>
          <w:p>
            <w:pPr>
              <w:spacing w:after="120"/>
              <w:jc w:val="both"/>
            </w:pPr>
            <w:r>
              <w:t>Đoàn Thị Hương Giang</w:t>
            </w:r>
          </w:p>
        </w:tc>
        <w:tc>
          <w:tcPr>
            <w:tcW w:w="2927" w:type="dxa"/>
          </w:tcPr>
          <w:p>
            <w:pPr>
              <w:spacing w:after="120"/>
              <w:jc w:val="both"/>
            </w:pPr>
            <w:r>
              <w:t>CT hội PN</w:t>
            </w:r>
          </w:p>
        </w:tc>
        <w:tc>
          <w:tcPr>
            <w:tcW w:w="1858" w:type="dxa"/>
          </w:tcPr>
          <w:p>
            <w:pPr>
              <w:spacing w:after="120"/>
              <w:jc w:val="both"/>
            </w:pPr>
            <w:r>
              <w:t>Thành viên</w:t>
            </w:r>
          </w:p>
        </w:tc>
      </w:tr>
      <w:tr>
        <w:tc>
          <w:tcPr>
            <w:tcW w:w="425" w:type="dxa"/>
          </w:tcPr>
          <w:p>
            <w:pPr>
              <w:spacing w:after="120"/>
              <w:jc w:val="both"/>
            </w:pPr>
            <w:r>
              <w:t>9.</w:t>
            </w:r>
          </w:p>
        </w:tc>
        <w:tc>
          <w:tcPr>
            <w:tcW w:w="850" w:type="dxa"/>
          </w:tcPr>
          <w:p>
            <w:pPr>
              <w:spacing w:after="120"/>
              <w:jc w:val="both"/>
            </w:pPr>
            <w:r>
              <w:t>Bà:</w:t>
            </w:r>
          </w:p>
        </w:tc>
        <w:tc>
          <w:tcPr>
            <w:tcW w:w="3119" w:type="dxa"/>
          </w:tcPr>
          <w:p>
            <w:pPr>
              <w:spacing w:after="120"/>
              <w:jc w:val="both"/>
            </w:pPr>
            <w:r>
              <w:t>Bùi Thị Minh Diệp</w:t>
            </w:r>
          </w:p>
        </w:tc>
        <w:tc>
          <w:tcPr>
            <w:tcW w:w="2927" w:type="dxa"/>
          </w:tcPr>
          <w:p>
            <w:pPr>
              <w:spacing w:after="120"/>
              <w:jc w:val="both"/>
            </w:pPr>
            <w:r>
              <w:t>PCT hội PN</w:t>
            </w:r>
          </w:p>
        </w:tc>
        <w:tc>
          <w:tcPr>
            <w:tcW w:w="1858" w:type="dxa"/>
          </w:tcPr>
          <w:p>
            <w:pPr>
              <w:spacing w:after="120"/>
              <w:jc w:val="both"/>
            </w:pPr>
            <w:r>
              <w:t xml:space="preserve">Thành viên </w:t>
            </w:r>
          </w:p>
        </w:tc>
      </w:tr>
    </w:tbl>
    <w:p>
      <w:pPr>
        <w:tabs>
          <w:tab w:val="left" w:pos="1212"/>
        </w:tabs>
        <w:spacing w:before="158" w:line="268" w:lineRule="auto"/>
        <w:ind w:right="231"/>
        <w:jc w:val="both"/>
      </w:pPr>
      <w:r>
        <w:rPr>
          <w:b/>
          <w:szCs w:val="28"/>
        </w:rPr>
        <w:t xml:space="preserve">        Điều 2</w:t>
      </w:r>
      <w:r>
        <w:rPr>
          <w:b/>
        </w:rPr>
        <w:t>.</w:t>
      </w:r>
      <w:r>
        <w:t xml:space="preserve"> </w:t>
      </w:r>
      <w:r>
        <w:rPr>
          <w:szCs w:val="28"/>
        </w:rPr>
        <w:t>Các thành viên trong tổ có trách nhiệm</w:t>
      </w:r>
      <w:r>
        <w:t xml:space="preserve"> </w:t>
      </w:r>
      <w:r>
        <w:t>hỗ trợ các công dân là những người lớn tuổi, người có trình độ học vấn thấp, người gặp khó khăn khi viết chữ ho</w:t>
      </w:r>
      <w:r>
        <w:t>ặc điền các thông tin vào hồ sơ. H</w:t>
      </w:r>
      <w:r>
        <w:t xml:space="preserve">ỗ trợ tổ </w:t>
      </w:r>
      <w:r>
        <w:rPr>
          <w:spacing w:val="-3"/>
        </w:rPr>
        <w:t xml:space="preserve">chức, công dân </w:t>
      </w:r>
      <w:r>
        <w:t xml:space="preserve">nộp hồ sơ </w:t>
      </w:r>
      <w:r>
        <w:lastRenderedPageBreak/>
        <w:t xml:space="preserve">trực </w:t>
      </w:r>
      <w:r>
        <w:rPr>
          <w:spacing w:val="-3"/>
        </w:rPr>
        <w:t xml:space="preserve">tuyến </w:t>
      </w:r>
      <w:r>
        <w:t xml:space="preserve">để từ đó </w:t>
      </w:r>
      <w:r>
        <w:rPr>
          <w:spacing w:val="-3"/>
        </w:rPr>
        <w:t xml:space="preserve">nâng </w:t>
      </w:r>
      <w:r>
        <w:t xml:space="preserve">cao </w:t>
      </w:r>
      <w:r>
        <w:rPr>
          <w:spacing w:val="-3"/>
        </w:rPr>
        <w:t xml:space="preserve">chất </w:t>
      </w:r>
      <w:r>
        <w:t xml:space="preserve">lượng, hiệu quả </w:t>
      </w:r>
      <w:r>
        <w:rPr>
          <w:spacing w:val="-3"/>
        </w:rPr>
        <w:t xml:space="preserve">của </w:t>
      </w:r>
      <w:r>
        <w:t xml:space="preserve">việc </w:t>
      </w:r>
      <w:r>
        <w:rPr>
          <w:spacing w:val="-3"/>
        </w:rPr>
        <w:t xml:space="preserve">cung </w:t>
      </w:r>
      <w:r>
        <w:rPr>
          <w:spacing w:val="-2"/>
        </w:rPr>
        <w:t xml:space="preserve">ứng </w:t>
      </w:r>
      <w:r>
        <w:rPr>
          <w:spacing w:val="-3"/>
        </w:rPr>
        <w:t xml:space="preserve">dịch </w:t>
      </w:r>
      <w:r>
        <w:t xml:space="preserve">vụ </w:t>
      </w:r>
      <w:r>
        <w:rPr>
          <w:spacing w:val="-3"/>
        </w:rPr>
        <w:t>công trực tuyến toàn trình</w:t>
      </w:r>
      <w:r>
        <w:t xml:space="preserve">. </w:t>
      </w:r>
      <w:r>
        <w:rPr>
          <w:spacing w:val="-3"/>
        </w:rPr>
        <w:t xml:space="preserve">Tuyên truyền </w:t>
      </w:r>
      <w:r>
        <w:t xml:space="preserve">tổ </w:t>
      </w:r>
      <w:r>
        <w:rPr>
          <w:spacing w:val="-3"/>
        </w:rPr>
        <w:t xml:space="preserve">chức, </w:t>
      </w:r>
      <w:r>
        <w:t xml:space="preserve">công </w:t>
      </w:r>
      <w:r>
        <w:rPr>
          <w:spacing w:val="-3"/>
        </w:rPr>
        <w:t xml:space="preserve">dân thường xuyên </w:t>
      </w:r>
      <w:r>
        <w:t xml:space="preserve">sử </w:t>
      </w:r>
      <w:r>
        <w:rPr>
          <w:spacing w:val="-3"/>
        </w:rPr>
        <w:t xml:space="preserve">dụng </w:t>
      </w:r>
      <w:r>
        <w:t xml:space="preserve">dịch vụ </w:t>
      </w:r>
      <w:r>
        <w:rPr>
          <w:spacing w:val="-3"/>
        </w:rPr>
        <w:t xml:space="preserve">công trực tuyến trong </w:t>
      </w:r>
      <w:r>
        <w:rPr>
          <w:spacing w:val="-2"/>
        </w:rPr>
        <w:t xml:space="preserve">nộp </w:t>
      </w:r>
      <w:r>
        <w:t xml:space="preserve">hồ sơ và nhận </w:t>
      </w:r>
      <w:r>
        <w:rPr>
          <w:spacing w:val="-3"/>
        </w:rPr>
        <w:t xml:space="preserve">kết </w:t>
      </w:r>
      <w:r>
        <w:rPr>
          <w:spacing w:val="-2"/>
        </w:rPr>
        <w:t xml:space="preserve">quả </w:t>
      </w:r>
      <w:r>
        <w:t xml:space="preserve">giải </w:t>
      </w:r>
      <w:r>
        <w:rPr>
          <w:spacing w:val="-3"/>
        </w:rPr>
        <w:t xml:space="preserve">quyết </w:t>
      </w:r>
      <w:r>
        <w:t xml:space="preserve">thủ tục </w:t>
      </w:r>
      <w:r>
        <w:rPr>
          <w:spacing w:val="-3"/>
        </w:rPr>
        <w:t xml:space="preserve">hành chính </w:t>
      </w:r>
      <w:r>
        <w:t xml:space="preserve">khi có </w:t>
      </w:r>
      <w:r>
        <w:rPr>
          <w:spacing w:val="-2"/>
        </w:rPr>
        <w:t xml:space="preserve">nhu </w:t>
      </w:r>
      <w:r>
        <w:t xml:space="preserve">cầu thực </w:t>
      </w:r>
      <w:r>
        <w:rPr>
          <w:spacing w:val="-3"/>
        </w:rPr>
        <w:t xml:space="preserve">hiện </w:t>
      </w:r>
      <w:r>
        <w:t xml:space="preserve">các </w:t>
      </w:r>
      <w:r>
        <w:rPr>
          <w:spacing w:val="-2"/>
        </w:rPr>
        <w:t xml:space="preserve">thủ tục </w:t>
      </w:r>
      <w:r>
        <w:rPr>
          <w:spacing w:val="-3"/>
        </w:rPr>
        <w:t>hành chính.</w:t>
      </w:r>
    </w:p>
    <w:p>
      <w:pPr>
        <w:widowControl w:val="0"/>
        <w:spacing w:before="60" w:line="252" w:lineRule="auto"/>
        <w:jc w:val="both"/>
        <w:rPr>
          <w:szCs w:val="28"/>
          <w:lang w:val="nl-NL"/>
        </w:rPr>
      </w:pPr>
      <w:r>
        <w:tab/>
      </w:r>
      <w:r>
        <w:rPr>
          <w:b/>
          <w:szCs w:val="28"/>
          <w:lang w:val="nl-NL"/>
        </w:rPr>
        <w:t xml:space="preserve">Điều 3. </w:t>
      </w:r>
      <w:r>
        <w:rPr>
          <w:szCs w:val="28"/>
          <w:lang w:val="nl-NL"/>
        </w:rPr>
        <w:t>Quyết định này có hiệu lực kể từ ngày ban hành.</w:t>
      </w:r>
    </w:p>
    <w:p>
      <w:pPr>
        <w:widowControl w:val="0"/>
        <w:spacing w:before="60" w:line="252" w:lineRule="auto"/>
        <w:jc w:val="both"/>
        <w:rPr>
          <w:szCs w:val="28"/>
          <w:lang w:val="nl-NL"/>
        </w:rPr>
      </w:pPr>
      <w:r>
        <w:rPr>
          <w:szCs w:val="28"/>
          <w:lang w:val="nl-NL"/>
        </w:rPr>
        <w:tab/>
        <w:t>Văn phòng UBND xã, các Thành viên</w:t>
      </w:r>
      <w:r>
        <w:rPr>
          <w:szCs w:val="28"/>
          <w:lang w:val="nl-NL"/>
        </w:rPr>
        <w:t xml:space="preserve"> có tên tại Điều 1</w:t>
      </w:r>
      <w:r>
        <w:rPr>
          <w:szCs w:val="28"/>
          <w:lang w:val="nl-NL"/>
        </w:rPr>
        <w:t xml:space="preserve">chịu trách nhiệm thi hành Quyết định này./. </w:t>
      </w:r>
    </w:p>
    <w:p>
      <w:pPr>
        <w:widowControl w:val="0"/>
        <w:spacing w:before="60" w:line="252" w:lineRule="auto"/>
        <w:jc w:val="both"/>
        <w:rPr>
          <w:szCs w:val="28"/>
          <w:lang w:val="nl-NL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484"/>
        <w:gridCol w:w="4473"/>
      </w:tblGrid>
      <w:tr>
        <w:trPr>
          <w:trHeight w:val="2409"/>
          <w:jc w:val="center"/>
        </w:trPr>
        <w:tc>
          <w:tcPr>
            <w:tcW w:w="4484" w:type="dxa"/>
          </w:tcPr>
          <w:p>
            <w:pPr>
              <w:keepNext/>
              <w:widowControl w:val="0"/>
              <w:jc w:val="both"/>
              <w:outlineLvl w:val="3"/>
              <w:rPr>
                <w:b/>
                <w:szCs w:val="20"/>
                <w:lang w:val="nl-NL"/>
              </w:rPr>
            </w:pPr>
            <w:r>
              <w:rPr>
                <w:b/>
                <w:i/>
                <w:sz w:val="24"/>
                <w:szCs w:val="20"/>
                <w:lang w:val="nl-NL"/>
              </w:rPr>
              <w:t>Nơi nhận:</w:t>
            </w:r>
            <w:r>
              <w:rPr>
                <w:b/>
                <w:sz w:val="26"/>
                <w:szCs w:val="20"/>
                <w:lang w:val="nl-NL"/>
              </w:rPr>
              <w:tab/>
            </w:r>
            <w:r>
              <w:rPr>
                <w:b/>
                <w:szCs w:val="20"/>
                <w:lang w:val="nl-NL"/>
              </w:rPr>
              <w:tab/>
            </w:r>
            <w:r>
              <w:rPr>
                <w:b/>
                <w:szCs w:val="20"/>
                <w:lang w:val="nl-NL"/>
              </w:rPr>
              <w:tab/>
            </w:r>
            <w:r>
              <w:rPr>
                <w:b/>
                <w:szCs w:val="20"/>
                <w:lang w:val="nl-NL"/>
              </w:rPr>
              <w:tab/>
            </w:r>
            <w:r>
              <w:rPr>
                <w:szCs w:val="20"/>
                <w:lang w:val="nl-NL"/>
              </w:rPr>
              <w:t xml:space="preserve">     </w:t>
            </w:r>
            <w:r>
              <w:rPr>
                <w:b/>
                <w:szCs w:val="20"/>
                <w:lang w:val="nl-NL"/>
              </w:rPr>
              <w:t xml:space="preserve">   </w:t>
            </w:r>
          </w:p>
          <w:p>
            <w:pPr>
              <w:widowControl w:val="0"/>
              <w:jc w:val="both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- Như Điều 3;</w:t>
            </w:r>
          </w:p>
          <w:p>
            <w:pPr>
              <w:widowControl w:val="0"/>
              <w:jc w:val="both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- </w:t>
            </w:r>
            <w:r>
              <w:rPr>
                <w:sz w:val="22"/>
                <w:szCs w:val="22"/>
                <w:lang w:val="nl-NL"/>
              </w:rPr>
              <w:t>Văn phòng UBND huyện;</w:t>
            </w:r>
            <w:r>
              <w:rPr>
                <w:sz w:val="22"/>
                <w:szCs w:val="22"/>
                <w:lang w:val="nl-NL"/>
              </w:rPr>
              <w:t xml:space="preserve"> </w:t>
            </w:r>
          </w:p>
          <w:p>
            <w:pPr>
              <w:widowControl w:val="0"/>
              <w:jc w:val="both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- Chủ tịch, các PCT UBND xã;</w:t>
            </w:r>
          </w:p>
          <w:p>
            <w:pPr>
              <w:widowControl w:val="0"/>
              <w:rPr>
                <w:rFonts w:ascii=".VnTime" w:hAnsi=".VnTime"/>
                <w:szCs w:val="20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- Lưu: VT.</w:t>
            </w:r>
            <w:r>
              <w:rPr>
                <w:b/>
                <w:sz w:val="22"/>
                <w:szCs w:val="22"/>
                <w:lang w:val="nl-NL"/>
              </w:rPr>
              <w:tab/>
            </w:r>
            <w:r>
              <w:rPr>
                <w:b/>
                <w:sz w:val="24"/>
                <w:szCs w:val="20"/>
                <w:lang w:val="nl-NL"/>
              </w:rPr>
              <w:tab/>
            </w:r>
          </w:p>
        </w:tc>
        <w:tc>
          <w:tcPr>
            <w:tcW w:w="4473" w:type="dxa"/>
          </w:tcPr>
          <w:p>
            <w:pPr>
              <w:widowControl w:val="0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 xml:space="preserve"> TM. ỦY BAN NHÂN DÂN</w:t>
            </w:r>
          </w:p>
          <w:p>
            <w:pPr>
              <w:widowControl w:val="0"/>
              <w:jc w:val="center"/>
              <w:rPr>
                <w:rFonts w:ascii=".VnTime" w:hAnsi=".VnTime"/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CHỦ TỊCH</w:t>
            </w:r>
          </w:p>
          <w:p>
            <w:pPr>
              <w:widowControl w:val="0"/>
              <w:jc w:val="center"/>
              <w:rPr>
                <w:rFonts w:ascii=".VnTime" w:hAnsi=".VnTime"/>
                <w:b/>
                <w:szCs w:val="28"/>
                <w:lang w:val="nl-NL"/>
              </w:rPr>
            </w:pPr>
          </w:p>
          <w:p>
            <w:pPr>
              <w:widowControl w:val="0"/>
              <w:jc w:val="center"/>
              <w:rPr>
                <w:rFonts w:ascii=".VnTime" w:hAnsi=".VnTime"/>
                <w:b/>
                <w:szCs w:val="28"/>
                <w:lang w:val="nl-NL"/>
              </w:rPr>
            </w:pPr>
          </w:p>
          <w:p>
            <w:pPr>
              <w:widowControl w:val="0"/>
              <w:jc w:val="center"/>
              <w:rPr>
                <w:rFonts w:ascii=".VnTime" w:hAnsi=".VnTime"/>
                <w:b/>
                <w:szCs w:val="28"/>
                <w:lang w:val="nl-NL"/>
              </w:rPr>
            </w:pPr>
          </w:p>
          <w:p>
            <w:pPr>
              <w:widowControl w:val="0"/>
              <w:rPr>
                <w:rFonts w:ascii=".VnTime" w:hAnsi=".VnTime"/>
                <w:b/>
                <w:szCs w:val="28"/>
                <w:lang w:val="nl-NL"/>
              </w:rPr>
            </w:pPr>
          </w:p>
          <w:p>
            <w:pPr>
              <w:widowControl w:val="0"/>
              <w:jc w:val="center"/>
              <w:rPr>
                <w:rFonts w:ascii=".VnTime" w:hAnsi=".VnTime"/>
                <w:b/>
                <w:szCs w:val="28"/>
                <w:lang w:val="nl-NL"/>
              </w:rPr>
            </w:pPr>
          </w:p>
          <w:p>
            <w:pPr>
              <w:widowControl w:val="0"/>
              <w:jc w:val="center"/>
              <w:rPr>
                <w:b/>
                <w:i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 xml:space="preserve">  Nguyễn Xuân Linh</w:t>
            </w:r>
          </w:p>
        </w:tc>
      </w:tr>
    </w:tbl>
    <w:p>
      <w:pPr>
        <w:spacing w:after="120"/>
        <w:jc w:val="both"/>
      </w:pPr>
    </w:p>
    <w:p>
      <w:pPr>
        <w:spacing w:after="120"/>
        <w:ind w:firstLine="720"/>
        <w:jc w:val="both"/>
      </w:pPr>
    </w:p>
    <w:p/>
    <w:sectPr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50261"/>
    <w:multiLevelType w:val="multilevel"/>
    <w:tmpl w:val="29D50261"/>
    <w:lvl w:ilvl="0">
      <w:numFmt w:val="bullet"/>
      <w:lvlText w:val="-"/>
      <w:lvlJc w:val="left"/>
      <w:pPr>
        <w:ind w:left="30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1242" w:hanging="19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185" w:hanging="19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127" w:hanging="19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070" w:hanging="19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013" w:hanging="19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955" w:hanging="19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898" w:hanging="19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41" w:hanging="190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spacing w:before="139"/>
      <w:ind w:left="302" w:firstLine="719"/>
      <w:jc w:val="both"/>
    </w:pPr>
    <w:rPr>
      <w:sz w:val="22"/>
      <w:szCs w:val="22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spacing w:before="139"/>
      <w:ind w:left="302" w:firstLine="719"/>
      <w:jc w:val="both"/>
    </w:pPr>
    <w:rPr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C8DF53-205F-4E2D-AFBE-BEB0AD4A02BF}"/>
</file>

<file path=customXml/itemProps2.xml><?xml version="1.0" encoding="utf-8"?>
<ds:datastoreItem xmlns:ds="http://schemas.openxmlformats.org/officeDocument/2006/customXml" ds:itemID="{99A6967E-E348-4E39-9E1D-0179378E4A07}"/>
</file>

<file path=customXml/itemProps3.xml><?xml version="1.0" encoding="utf-8"?>
<ds:datastoreItem xmlns:ds="http://schemas.openxmlformats.org/officeDocument/2006/customXml" ds:itemID="{494EE315-C1E9-49BB-A737-D9DCDA9AFF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 HUNG</dc:creator>
  <cp:lastModifiedBy>PHU HUNG</cp:lastModifiedBy>
  <cp:revision>5</cp:revision>
  <dcterms:created xsi:type="dcterms:W3CDTF">2024-08-12T08:14:00Z</dcterms:created>
  <dcterms:modified xsi:type="dcterms:W3CDTF">2024-08-12T09:10:00Z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